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A2" w:rsidRPr="002D1FC9" w:rsidRDefault="00265BA2" w:rsidP="00232166">
      <w:pPr>
        <w:pStyle w:val="normal-header"/>
        <w:ind w:right="24" w:firstLine="0"/>
        <w:jc w:val="left"/>
        <w:rPr>
          <w:color w:val="auto"/>
        </w:rPr>
      </w:pPr>
      <w:r w:rsidRPr="002D1FC9">
        <w:rPr>
          <w:color w:val="auto"/>
        </w:rPr>
        <w:t>2021/0</w:t>
      </w:r>
      <w:r>
        <w:rPr>
          <w:color w:val="auto"/>
        </w:rPr>
        <w:t>6/22</w:t>
      </w:r>
    </w:p>
    <w:p w:rsidR="00265BA2" w:rsidRPr="00C52815" w:rsidRDefault="00265BA2" w:rsidP="00C6228A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auto"/>
          <w:sz w:val="18"/>
          <w:szCs w:val="18"/>
          <w:lang w:eastAsia="hu-HU"/>
        </w:rPr>
      </w:pPr>
      <w:r w:rsidRPr="00C52815">
        <w:rPr>
          <w:color w:val="auto"/>
          <w:sz w:val="18"/>
          <w:szCs w:val="18"/>
        </w:rPr>
        <w:t>AGGTELEKI NEMZETI PARK iGAZGATÓSÁG</w:t>
      </w:r>
    </w:p>
    <w:p w:rsidR="00265BA2" w:rsidRPr="00C52815" w:rsidRDefault="00265BA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C52815">
        <w:rPr>
          <w:szCs w:val="28"/>
          <w:lang w:val="hu-HU" w:eastAsia="hu-HU"/>
        </w:rPr>
        <w:t>Sajtóközlemény</w:t>
      </w:r>
      <w:r w:rsidRPr="00C52815">
        <w:rPr>
          <w:color w:val="404040"/>
          <w:szCs w:val="28"/>
          <w:lang w:val="hu-HU" w:eastAsia="hu-HU"/>
        </w:rPr>
        <w:tab/>
      </w:r>
      <w:r w:rsidRPr="00C52815">
        <w:rPr>
          <w:noProof w:val="0"/>
          <w:color w:val="404040"/>
          <w:szCs w:val="28"/>
          <w:lang w:val="hu-HU"/>
        </w:rPr>
        <w:tab/>
      </w:r>
    </w:p>
    <w:p w:rsidR="00265BA2" w:rsidRPr="00E45BFC" w:rsidRDefault="00265BA2" w:rsidP="00A6613B">
      <w:pPr>
        <w:pStyle w:val="normal-header"/>
        <w:spacing w:line="240" w:lineRule="auto"/>
        <w:ind w:firstLine="0"/>
        <w:rPr>
          <w:rFonts w:cs="Arial"/>
          <w:b/>
          <w:iCs/>
          <w:color w:val="auto"/>
          <w:sz w:val="22"/>
          <w:szCs w:val="22"/>
        </w:rPr>
      </w:pPr>
      <w:r w:rsidRPr="00E45BFC">
        <w:rPr>
          <w:rFonts w:cs="Arial"/>
          <w:b/>
          <w:iCs/>
          <w:color w:val="auto"/>
          <w:sz w:val="22"/>
          <w:szCs w:val="22"/>
        </w:rPr>
        <w:t>A természetvédelmi területkezelés gépeinek bemutatása a Zempléni Tájegység területén</w:t>
      </w:r>
    </w:p>
    <w:p w:rsidR="00265BA2" w:rsidRPr="002D1FC9" w:rsidRDefault="00265BA2" w:rsidP="00A6613B">
      <w:pPr>
        <w:pStyle w:val="normal-header"/>
        <w:spacing w:line="240" w:lineRule="auto"/>
        <w:ind w:firstLine="0"/>
        <w:rPr>
          <w:b/>
          <w:caps/>
          <w:color w:val="auto"/>
          <w:sz w:val="22"/>
          <w:szCs w:val="22"/>
        </w:rPr>
      </w:pPr>
    </w:p>
    <w:p w:rsidR="00265BA2" w:rsidRPr="00586310" w:rsidRDefault="00265BA2" w:rsidP="00651054">
      <w:pPr>
        <w:pStyle w:val="normal-header"/>
        <w:spacing w:line="276" w:lineRule="auto"/>
        <w:ind w:firstLine="0"/>
        <w:rPr>
          <w:rFonts w:cs="Arial"/>
          <w:b/>
          <w:color w:val="auto"/>
          <w:sz w:val="22"/>
          <w:szCs w:val="22"/>
        </w:rPr>
      </w:pPr>
      <w:r w:rsidRPr="00586310">
        <w:rPr>
          <w:rFonts w:cs="Arial"/>
          <w:b/>
          <w:color w:val="auto"/>
          <w:sz w:val="22"/>
          <w:szCs w:val="22"/>
        </w:rPr>
        <w:t>Az Aggteleki Nemzeti Park Igazgatóság Zempléni Tájegységében a természetvédelmi célú területkezelési géppark fejlesztése a „Komplex élőhely-fejlesztés a Zempléni Tájegység területén” megnevezésű uniós projekt keretében (</w:t>
      </w:r>
      <w:r w:rsidRPr="00586310">
        <w:rPr>
          <w:rFonts w:cs="Arial"/>
          <w:b/>
          <w:i/>
          <w:color w:val="auto"/>
          <w:sz w:val="22"/>
          <w:szCs w:val="22"/>
        </w:rPr>
        <w:t>KEHOP-4.1.0-15-2016-00028</w:t>
      </w:r>
      <w:r w:rsidRPr="00586310">
        <w:rPr>
          <w:rFonts w:cs="Arial"/>
          <w:b/>
          <w:color w:val="auto"/>
          <w:sz w:val="22"/>
          <w:szCs w:val="22"/>
        </w:rPr>
        <w:t>) valósult meg. A projekt még 2016-ban indult a Környezet és Energiahatékonysági Operatív Program keretében. A fejlesztésnek köszönhetően mára a Zempléni Tájegységben is rende</w:t>
      </w:r>
      <w:r>
        <w:rPr>
          <w:rFonts w:cs="Arial"/>
          <w:b/>
          <w:color w:val="auto"/>
          <w:sz w:val="22"/>
          <w:szCs w:val="22"/>
        </w:rPr>
        <w:t>l</w:t>
      </w:r>
      <w:r w:rsidRPr="00586310">
        <w:rPr>
          <w:rFonts w:cs="Arial"/>
          <w:b/>
          <w:color w:val="auto"/>
          <w:sz w:val="22"/>
          <w:szCs w:val="22"/>
        </w:rPr>
        <w:t>kezésre áll a gyep-, erdő- és szántóterületek</w:t>
      </w:r>
      <w:r>
        <w:rPr>
          <w:rFonts w:cs="Arial"/>
          <w:b/>
          <w:color w:val="auto"/>
          <w:sz w:val="22"/>
          <w:szCs w:val="22"/>
        </w:rPr>
        <w:t xml:space="preserve"> </w:t>
      </w:r>
      <w:r w:rsidRPr="00586310">
        <w:rPr>
          <w:rFonts w:cs="Arial"/>
          <w:b/>
          <w:color w:val="auto"/>
          <w:sz w:val="22"/>
          <w:szCs w:val="22"/>
        </w:rPr>
        <w:t>természetvédelmi kezelés</w:t>
      </w:r>
      <w:r>
        <w:rPr>
          <w:rFonts w:cs="Arial"/>
          <w:b/>
          <w:color w:val="auto"/>
          <w:sz w:val="22"/>
          <w:szCs w:val="22"/>
        </w:rPr>
        <w:t>éhez szükséges modern</w:t>
      </w:r>
      <w:r w:rsidRPr="00586310">
        <w:rPr>
          <w:rFonts w:cs="Arial"/>
          <w:b/>
          <w:color w:val="auto"/>
          <w:sz w:val="22"/>
          <w:szCs w:val="22"/>
        </w:rPr>
        <w:t xml:space="preserve"> géppark. </w:t>
      </w:r>
    </w:p>
    <w:p w:rsidR="00265BA2" w:rsidRPr="00586310" w:rsidRDefault="00265BA2" w:rsidP="00651054">
      <w:pPr>
        <w:pStyle w:val="normal-header"/>
        <w:spacing w:line="276" w:lineRule="auto"/>
        <w:ind w:firstLine="0"/>
        <w:rPr>
          <w:rFonts w:cs="Arial"/>
          <w:b/>
          <w:color w:val="auto"/>
          <w:sz w:val="22"/>
          <w:szCs w:val="22"/>
        </w:rPr>
      </w:pPr>
    </w:p>
    <w:p w:rsidR="00265BA2" w:rsidRPr="00586310" w:rsidRDefault="00265BA2" w:rsidP="00586310">
      <w:pPr>
        <w:spacing w:after="0"/>
        <w:jc w:val="both"/>
        <w:rPr>
          <w:rFonts w:cs="Arial"/>
          <w:color w:val="auto"/>
          <w:sz w:val="22"/>
          <w:szCs w:val="22"/>
        </w:rPr>
      </w:pPr>
      <w:r w:rsidRPr="00586310">
        <w:rPr>
          <w:rFonts w:cs="Arial"/>
          <w:color w:val="auto"/>
          <w:sz w:val="22"/>
          <w:szCs w:val="22"/>
        </w:rPr>
        <w:t xml:space="preserve">Bár a közvélekedés a természetvédelmet a teremtett természeti környezet szinte érintetlen állapotban tartásával azonosítja, ez messze nem fedi a valóságot. Az ország tíz nemzeti park igazgatósága aktív természetvédelmi kezeléseket is végez. Legelőterületeinket másfél évezreddel ezelőtti időtávban kezdték kialakítani honszerző eleink nagyszámú legelőállatuk számára. Mára a legeltető állattartás visszaszorulóban van, gyepterületeink újraerdősülésének, idegenhonos növényekkel történő fertőzésének vagyunk tanúi. A tájképileg is meghatározó gyepek nemcsak történelmünk részei, és nem csupán szénabálát szolgáltatnak: különleges életközösségek lakóhelyei is. Erdőterületeink elmúlt száz évben történt intenzív használata következtében természetes szerkezetüket vesztették, azok természetessé történő visszaalakításuk időt, munkaerőt és gépeket igényel. A szántóföldek intenzív művelése és az özönnövényfajok terjedése szintén káros hatással van a természetes tájszerkezetre. </w:t>
      </w:r>
    </w:p>
    <w:p w:rsidR="00265BA2" w:rsidRDefault="00265BA2" w:rsidP="00586310">
      <w:pPr>
        <w:spacing w:after="0"/>
        <w:jc w:val="both"/>
        <w:rPr>
          <w:rFonts w:cs="Arial"/>
          <w:color w:val="auto"/>
          <w:sz w:val="22"/>
          <w:szCs w:val="22"/>
        </w:rPr>
      </w:pPr>
    </w:p>
    <w:p w:rsidR="00265BA2" w:rsidRPr="00586310" w:rsidRDefault="00265BA2" w:rsidP="00586310">
      <w:pPr>
        <w:spacing w:after="0"/>
        <w:jc w:val="both"/>
        <w:rPr>
          <w:color w:val="auto"/>
          <w:sz w:val="22"/>
          <w:szCs w:val="22"/>
        </w:rPr>
      </w:pPr>
      <w:r w:rsidRPr="00586310">
        <w:rPr>
          <w:rFonts w:cs="Arial"/>
          <w:color w:val="auto"/>
          <w:sz w:val="22"/>
          <w:szCs w:val="22"/>
        </w:rPr>
        <w:t xml:space="preserve">Összességében elmondható, hogy olyan rohamosan csökkenő természeti kincset tartunk a kezünkben, melynek rekonstrukciója nem tűr halasztást, a terület minőségi kezelése azonban </w:t>
      </w:r>
      <w:r>
        <w:rPr>
          <w:rFonts w:cs="Arial"/>
          <w:color w:val="auto"/>
          <w:sz w:val="22"/>
          <w:szCs w:val="22"/>
        </w:rPr>
        <w:t xml:space="preserve">csak </w:t>
      </w:r>
      <w:r w:rsidRPr="00586310">
        <w:rPr>
          <w:rFonts w:cs="Arial"/>
          <w:color w:val="auto"/>
          <w:sz w:val="22"/>
          <w:szCs w:val="22"/>
        </w:rPr>
        <w:t>a környezetet kevésbé terhelő, korszerű gépek alkalmazásával valósítható meg.</w:t>
      </w:r>
    </w:p>
    <w:p w:rsidR="00265BA2" w:rsidRDefault="00265BA2" w:rsidP="00586310">
      <w:pPr>
        <w:spacing w:after="0"/>
        <w:jc w:val="both"/>
        <w:rPr>
          <w:rFonts w:cs="Arial"/>
          <w:bCs/>
          <w:color w:val="auto"/>
          <w:sz w:val="22"/>
          <w:szCs w:val="22"/>
        </w:rPr>
      </w:pPr>
      <w:r w:rsidRPr="00586310">
        <w:rPr>
          <w:rFonts w:cs="Arial"/>
          <w:bCs/>
          <w:color w:val="auto"/>
          <w:sz w:val="22"/>
          <w:szCs w:val="22"/>
        </w:rPr>
        <w:t xml:space="preserve">A természetvédelmi célú területkezelési munkálatok, azaz a gyepek, fás legelős élőhelyek, erdei élőhelyek rekonstrukciója során fő célunk az idegenhonos növényfajok visszaszorítása, a természetes szerkezeti változatosság visszaállítása. </w:t>
      </w:r>
    </w:p>
    <w:p w:rsidR="00265BA2" w:rsidRPr="00586310" w:rsidRDefault="00265BA2" w:rsidP="00586310">
      <w:pPr>
        <w:spacing w:after="0"/>
        <w:jc w:val="both"/>
        <w:rPr>
          <w:rFonts w:cs="Arial"/>
          <w:bCs/>
          <w:color w:val="auto"/>
          <w:sz w:val="22"/>
          <w:szCs w:val="22"/>
        </w:rPr>
      </w:pPr>
    </w:p>
    <w:p w:rsidR="00265BA2" w:rsidRDefault="00265BA2" w:rsidP="002B3112">
      <w:pPr>
        <w:spacing w:after="0"/>
        <w:jc w:val="both"/>
        <w:rPr>
          <w:rFonts w:cs="Arial"/>
          <w:color w:val="auto"/>
          <w:sz w:val="22"/>
          <w:szCs w:val="22"/>
        </w:rPr>
      </w:pPr>
      <w:r w:rsidRPr="00586310">
        <w:rPr>
          <w:rFonts w:cs="Arial"/>
          <w:color w:val="auto"/>
          <w:sz w:val="22"/>
          <w:szCs w:val="22"/>
        </w:rPr>
        <w:t xml:space="preserve">Természetesen ez egy hosszabb időtávú munka, azonban a projekt során beszerzett, nélkülözhetetlen </w:t>
      </w:r>
      <w:r w:rsidRPr="00586310">
        <w:rPr>
          <w:rFonts w:cs="Arial"/>
          <w:b/>
          <w:color w:val="auto"/>
          <w:sz w:val="22"/>
          <w:szCs w:val="22"/>
        </w:rPr>
        <w:t>mezőgazdasági</w:t>
      </w:r>
      <w:r>
        <w:rPr>
          <w:rFonts w:cs="Arial"/>
          <w:b/>
          <w:color w:val="auto"/>
          <w:sz w:val="22"/>
          <w:szCs w:val="22"/>
        </w:rPr>
        <w:t xml:space="preserve"> és erdészeti</w:t>
      </w:r>
      <w:r w:rsidRPr="00586310">
        <w:rPr>
          <w:rFonts w:cs="Arial"/>
          <w:b/>
          <w:color w:val="auto"/>
          <w:sz w:val="22"/>
          <w:szCs w:val="22"/>
        </w:rPr>
        <w:t xml:space="preserve"> géppark</w:t>
      </w:r>
      <w:r w:rsidRPr="00586310">
        <w:rPr>
          <w:rFonts w:cs="Arial"/>
          <w:color w:val="auto"/>
          <w:sz w:val="22"/>
          <w:szCs w:val="22"/>
        </w:rPr>
        <w:t xml:space="preserve"> je</w:t>
      </w:r>
      <w:r>
        <w:rPr>
          <w:rFonts w:cs="Arial"/>
          <w:color w:val="auto"/>
          <w:sz w:val="22"/>
          <w:szCs w:val="22"/>
        </w:rPr>
        <w:t xml:space="preserve">lentős, minőségi bővülésével az </w:t>
      </w:r>
      <w:r w:rsidRPr="00586310">
        <w:rPr>
          <w:rFonts w:cs="Arial"/>
          <w:color w:val="auto"/>
          <w:sz w:val="22"/>
          <w:szCs w:val="22"/>
        </w:rPr>
        <w:t>eddigieknél jóval hatékonyabban végezhető</w:t>
      </w:r>
      <w:r>
        <w:rPr>
          <w:rFonts w:cs="Arial"/>
          <w:color w:val="auto"/>
          <w:sz w:val="22"/>
          <w:szCs w:val="22"/>
        </w:rPr>
        <w:t xml:space="preserve"> el</w:t>
      </w:r>
      <w:r w:rsidRPr="00586310">
        <w:rPr>
          <w:rFonts w:cs="Arial"/>
          <w:color w:val="auto"/>
          <w:sz w:val="22"/>
          <w:szCs w:val="22"/>
        </w:rPr>
        <w:t xml:space="preserve">. </w:t>
      </w:r>
    </w:p>
    <w:p w:rsidR="00265BA2" w:rsidRPr="00586310" w:rsidRDefault="00265BA2" w:rsidP="002B3112">
      <w:pPr>
        <w:spacing w:after="0"/>
        <w:jc w:val="both"/>
        <w:rPr>
          <w:rFonts w:cs="Arial"/>
          <w:color w:val="auto"/>
          <w:sz w:val="22"/>
          <w:szCs w:val="22"/>
        </w:rPr>
      </w:pPr>
      <w:r w:rsidRPr="00586310">
        <w:rPr>
          <w:rFonts w:cs="Arial"/>
          <w:color w:val="auto"/>
          <w:sz w:val="22"/>
          <w:szCs w:val="22"/>
        </w:rPr>
        <w:t xml:space="preserve">Az új eszközparkot </w:t>
      </w:r>
      <w:r w:rsidRPr="00586310">
        <w:rPr>
          <w:rFonts w:cs="Arial"/>
          <w:b/>
          <w:bCs/>
          <w:color w:val="auto"/>
          <w:sz w:val="22"/>
          <w:szCs w:val="22"/>
        </w:rPr>
        <w:t xml:space="preserve">Bodrogkeresztúrban, 2021. június </w:t>
      </w:r>
      <w:r>
        <w:rPr>
          <w:rFonts w:cs="Arial"/>
          <w:b/>
          <w:bCs/>
          <w:color w:val="auto"/>
          <w:sz w:val="22"/>
          <w:szCs w:val="22"/>
        </w:rPr>
        <w:t>22-én mutatt</w:t>
      </w:r>
      <w:r w:rsidRPr="00586310">
        <w:rPr>
          <w:rFonts w:cs="Arial"/>
          <w:b/>
          <w:bCs/>
          <w:color w:val="auto"/>
          <w:sz w:val="22"/>
          <w:szCs w:val="22"/>
        </w:rPr>
        <w:t>uk be</w:t>
      </w:r>
      <w:r w:rsidRPr="00586310">
        <w:rPr>
          <w:rFonts w:cs="Arial"/>
          <w:color w:val="auto"/>
          <w:sz w:val="22"/>
          <w:szCs w:val="22"/>
        </w:rPr>
        <w:t xml:space="preserve"> az érdeklődők számára. </w:t>
      </w:r>
    </w:p>
    <w:sectPr w:rsidR="00265BA2" w:rsidRPr="00586310" w:rsidSect="00C52815">
      <w:headerReference w:type="default" r:id="rId7"/>
      <w:footerReference w:type="default" r:id="rId8"/>
      <w:pgSz w:w="11906" w:h="16838" w:code="9"/>
      <w:pgMar w:top="1258" w:right="1134" w:bottom="360" w:left="1134" w:header="964" w:footer="8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A2" w:rsidRDefault="00265BA2" w:rsidP="00AB4900">
      <w:pPr>
        <w:spacing w:after="0" w:line="240" w:lineRule="auto"/>
      </w:pPr>
      <w:r>
        <w:separator/>
      </w:r>
    </w:p>
  </w:endnote>
  <w:endnote w:type="continuationSeparator" w:id="0">
    <w:p w:rsidR="00265BA2" w:rsidRDefault="00265BA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A2" w:rsidRDefault="00265BA2" w:rsidP="0024542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50" type="#_x0000_t75" style="position:absolute;margin-left:0;margin-top:.6pt;width:54.75pt;height:54.75pt;z-index:251657216;visibility:visible;mso-position-horizontal:left;mso-position-horizontal-relative:margin">
          <v:imagedata r:id="rId1" o:title=""/>
          <w10:wrap anchorx="margin"/>
        </v:shape>
      </w:pict>
    </w:r>
  </w:p>
  <w:p w:rsidR="00265BA2" w:rsidRPr="00B654B6" w:rsidRDefault="00265BA2" w:rsidP="00B654B6">
    <w:pPr>
      <w:spacing w:after="0" w:line="240" w:lineRule="auto"/>
      <w:ind w:left="4820"/>
      <w:jc w:val="both"/>
      <w:rPr>
        <w:rFonts w:cs="Arial"/>
        <w:sz w:val="18"/>
        <w:szCs w:val="20"/>
      </w:rPr>
    </w:pPr>
    <w:r w:rsidRPr="00B654B6">
      <w:rPr>
        <w:sz w:val="18"/>
        <w:szCs w:val="20"/>
      </w:rPr>
      <w:t xml:space="preserve">További információ: </w:t>
    </w:r>
  </w:p>
  <w:p w:rsidR="00265BA2" w:rsidRPr="00B654B6" w:rsidRDefault="00265BA2" w:rsidP="00B654B6">
    <w:pPr>
      <w:spacing w:after="0" w:line="240" w:lineRule="auto"/>
      <w:ind w:left="4820"/>
      <w:jc w:val="both"/>
      <w:rPr>
        <w:rFonts w:cs="Arial"/>
        <w:sz w:val="18"/>
        <w:szCs w:val="20"/>
      </w:rPr>
    </w:pPr>
    <w:r w:rsidRPr="00B654B6">
      <w:rPr>
        <w:rFonts w:cs="Arial"/>
        <w:sz w:val="18"/>
        <w:szCs w:val="20"/>
      </w:rPr>
      <w:t>Tel: +36-48-506-000; +36-30-370-1333</w:t>
    </w:r>
  </w:p>
  <w:p w:rsidR="00265BA2" w:rsidRPr="00B654B6" w:rsidRDefault="00265BA2" w:rsidP="00B654B6">
    <w:pPr>
      <w:pStyle w:val="Footer"/>
      <w:ind w:left="4820"/>
      <w:rPr>
        <w:sz w:val="18"/>
      </w:rPr>
    </w:pPr>
    <w:r w:rsidRPr="00B654B6">
      <w:rPr>
        <w:rFonts w:cs="Arial"/>
        <w:sz w:val="18"/>
      </w:rPr>
      <w:t xml:space="preserve">E-mail: </w:t>
    </w:r>
    <w:hyperlink r:id="rId2" w:history="1">
      <w:r w:rsidRPr="00B654B6">
        <w:rPr>
          <w:rStyle w:val="Hyperlink"/>
          <w:rFonts w:cs="Arial"/>
          <w:sz w:val="18"/>
        </w:rPr>
        <w:t>info.anp@t-online.hu</w:t>
      </w:r>
    </w:hyperlink>
    <w:r w:rsidRPr="00B654B6">
      <w:rPr>
        <w:rFonts w:cs="Arial"/>
        <w:sz w:val="18"/>
      </w:rPr>
      <w:t xml:space="preserve">; </w:t>
    </w:r>
    <w:hyperlink r:id="rId3" w:history="1">
      <w:r w:rsidRPr="00A65F19">
        <w:rPr>
          <w:rStyle w:val="Hyperlink"/>
          <w:rFonts w:cs="Arial"/>
          <w:sz w:val="18"/>
        </w:rPr>
        <w:t>pko@anpi.hu</w:t>
      </w:r>
    </w:hyperlink>
    <w:r>
      <w:rPr>
        <w:rStyle w:val="Hyperlink"/>
        <w:rFonts w:cs="Arial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A2" w:rsidRDefault="00265BA2" w:rsidP="00AB4900">
      <w:pPr>
        <w:spacing w:after="0" w:line="240" w:lineRule="auto"/>
      </w:pPr>
      <w:r>
        <w:separator/>
      </w:r>
    </w:p>
  </w:footnote>
  <w:footnote w:type="continuationSeparator" w:id="0">
    <w:p w:rsidR="00265BA2" w:rsidRDefault="00265BA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A2" w:rsidRDefault="00265BA2" w:rsidP="00B50ED9">
    <w:pPr>
      <w:pStyle w:val="Header"/>
      <w:ind w:left="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430.2pt;margin-top:0;width:255.1pt;height:176.3pt;z-index:-251658240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265BA2" w:rsidRDefault="00265BA2" w:rsidP="00B50ED9">
    <w:pPr>
      <w:pStyle w:val="Header"/>
      <w:ind w:left="1701"/>
    </w:pPr>
  </w:p>
  <w:p w:rsidR="00265BA2" w:rsidRDefault="00265BA2" w:rsidP="00B50ED9">
    <w:pPr>
      <w:pStyle w:val="Header"/>
      <w:ind w:left="1701"/>
    </w:pPr>
  </w:p>
  <w:p w:rsidR="00265BA2" w:rsidRDefault="00265BA2" w:rsidP="00B50ED9">
    <w:pPr>
      <w:pStyle w:val="Header"/>
      <w:ind w:left="1701"/>
    </w:pPr>
  </w:p>
  <w:p w:rsidR="00265BA2" w:rsidRDefault="00265BA2" w:rsidP="00B50ED9">
    <w:pPr>
      <w:pStyle w:val="Header"/>
      <w:ind w:left="1701"/>
    </w:pPr>
  </w:p>
  <w:p w:rsidR="00265BA2" w:rsidRDefault="00265BA2" w:rsidP="00B50ED9">
    <w:pPr>
      <w:pStyle w:val="Header"/>
      <w:ind w:left="1701"/>
    </w:pPr>
  </w:p>
  <w:p w:rsidR="00265BA2" w:rsidRPr="00AB4900" w:rsidRDefault="00265BA2" w:rsidP="006F0BC0">
    <w:pPr>
      <w:pStyle w:val="Header"/>
      <w:tabs>
        <w:tab w:val="clear" w:pos="4536"/>
        <w:tab w:val="clear" w:pos="9072"/>
        <w:tab w:val="left" w:pos="3135"/>
      </w:tabs>
      <w:ind w:left="1701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22E"/>
    <w:multiLevelType w:val="hybridMultilevel"/>
    <w:tmpl w:val="D840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361B"/>
    <w:multiLevelType w:val="hybridMultilevel"/>
    <w:tmpl w:val="D0C6E012"/>
    <w:lvl w:ilvl="0" w:tplc="B0EE2F7A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1223A9"/>
    <w:multiLevelType w:val="hybridMultilevel"/>
    <w:tmpl w:val="AC581B88"/>
    <w:lvl w:ilvl="0" w:tplc="76E83586">
      <w:numFmt w:val="bullet"/>
      <w:lvlText w:val="-"/>
      <w:lvlJc w:val="left"/>
      <w:pPr>
        <w:ind w:left="720" w:hanging="360"/>
      </w:pPr>
      <w:rPr>
        <w:rFonts w:ascii="Droid Sans" w:eastAsia="Times New Roman" w:hAnsi="Droid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DEE"/>
    <w:multiLevelType w:val="hybridMultilevel"/>
    <w:tmpl w:val="2C563118"/>
    <w:lvl w:ilvl="0" w:tplc="3C7490A2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056E3D"/>
    <w:multiLevelType w:val="hybridMultilevel"/>
    <w:tmpl w:val="B77A6AF2"/>
    <w:lvl w:ilvl="0" w:tplc="B0EE2F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43EF"/>
    <w:multiLevelType w:val="hybridMultilevel"/>
    <w:tmpl w:val="B08ED382"/>
    <w:lvl w:ilvl="0" w:tplc="300A3D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73504"/>
    <w:multiLevelType w:val="hybridMultilevel"/>
    <w:tmpl w:val="52A4E382"/>
    <w:lvl w:ilvl="0" w:tplc="D7CE8D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83014"/>
    <w:multiLevelType w:val="hybridMultilevel"/>
    <w:tmpl w:val="7CCC37AC"/>
    <w:lvl w:ilvl="0" w:tplc="9E62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15E0"/>
    <w:multiLevelType w:val="hybridMultilevel"/>
    <w:tmpl w:val="F5F8EADE"/>
    <w:lvl w:ilvl="0" w:tplc="B672B168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077A7"/>
    <w:rsid w:val="000101A4"/>
    <w:rsid w:val="00011A2A"/>
    <w:rsid w:val="00016C24"/>
    <w:rsid w:val="00035DF9"/>
    <w:rsid w:val="00045F17"/>
    <w:rsid w:val="00081A6B"/>
    <w:rsid w:val="000A3442"/>
    <w:rsid w:val="000B0FF0"/>
    <w:rsid w:val="000B1657"/>
    <w:rsid w:val="000B2CD5"/>
    <w:rsid w:val="000E135A"/>
    <w:rsid w:val="000E25C7"/>
    <w:rsid w:val="000F0A7B"/>
    <w:rsid w:val="000F4E96"/>
    <w:rsid w:val="00111913"/>
    <w:rsid w:val="00133412"/>
    <w:rsid w:val="00140148"/>
    <w:rsid w:val="00146ACE"/>
    <w:rsid w:val="00157CC2"/>
    <w:rsid w:val="00160E78"/>
    <w:rsid w:val="00165F59"/>
    <w:rsid w:val="001769CA"/>
    <w:rsid w:val="001A5CB8"/>
    <w:rsid w:val="001C2071"/>
    <w:rsid w:val="001E0CB7"/>
    <w:rsid w:val="001E6033"/>
    <w:rsid w:val="001E6A2A"/>
    <w:rsid w:val="00205F89"/>
    <w:rsid w:val="00232166"/>
    <w:rsid w:val="002379C7"/>
    <w:rsid w:val="00241E1A"/>
    <w:rsid w:val="002441AB"/>
    <w:rsid w:val="00244C55"/>
    <w:rsid w:val="00244F73"/>
    <w:rsid w:val="0024542C"/>
    <w:rsid w:val="002626B4"/>
    <w:rsid w:val="00264A20"/>
    <w:rsid w:val="00265BA2"/>
    <w:rsid w:val="00270365"/>
    <w:rsid w:val="002753C5"/>
    <w:rsid w:val="002A0B12"/>
    <w:rsid w:val="002A5398"/>
    <w:rsid w:val="002A6DE9"/>
    <w:rsid w:val="002B3112"/>
    <w:rsid w:val="002C6FA1"/>
    <w:rsid w:val="002D1FC9"/>
    <w:rsid w:val="002D426F"/>
    <w:rsid w:val="002E1F48"/>
    <w:rsid w:val="002E524F"/>
    <w:rsid w:val="002F678C"/>
    <w:rsid w:val="00305562"/>
    <w:rsid w:val="00316890"/>
    <w:rsid w:val="00340657"/>
    <w:rsid w:val="00344C67"/>
    <w:rsid w:val="00353E8C"/>
    <w:rsid w:val="00375702"/>
    <w:rsid w:val="00392B1A"/>
    <w:rsid w:val="003B653E"/>
    <w:rsid w:val="003D3D17"/>
    <w:rsid w:val="003D5F77"/>
    <w:rsid w:val="003E0B91"/>
    <w:rsid w:val="003E7522"/>
    <w:rsid w:val="0040579E"/>
    <w:rsid w:val="00432318"/>
    <w:rsid w:val="004335AF"/>
    <w:rsid w:val="004370CA"/>
    <w:rsid w:val="004557DC"/>
    <w:rsid w:val="00455C22"/>
    <w:rsid w:val="0045662A"/>
    <w:rsid w:val="00464FD7"/>
    <w:rsid w:val="00465DE5"/>
    <w:rsid w:val="00473233"/>
    <w:rsid w:val="0047450F"/>
    <w:rsid w:val="0047779C"/>
    <w:rsid w:val="00485692"/>
    <w:rsid w:val="00490D3A"/>
    <w:rsid w:val="004C625A"/>
    <w:rsid w:val="004E6C85"/>
    <w:rsid w:val="0050071B"/>
    <w:rsid w:val="00522599"/>
    <w:rsid w:val="00527177"/>
    <w:rsid w:val="005452AD"/>
    <w:rsid w:val="00546FF4"/>
    <w:rsid w:val="00550C44"/>
    <w:rsid w:val="00582182"/>
    <w:rsid w:val="00586310"/>
    <w:rsid w:val="005901CF"/>
    <w:rsid w:val="005A20A1"/>
    <w:rsid w:val="005B564B"/>
    <w:rsid w:val="005D030D"/>
    <w:rsid w:val="005D0D03"/>
    <w:rsid w:val="005E2EDE"/>
    <w:rsid w:val="0063232D"/>
    <w:rsid w:val="00651054"/>
    <w:rsid w:val="006601B3"/>
    <w:rsid w:val="006610E7"/>
    <w:rsid w:val="00663123"/>
    <w:rsid w:val="006734FC"/>
    <w:rsid w:val="00686EA2"/>
    <w:rsid w:val="006A1E4D"/>
    <w:rsid w:val="006C0217"/>
    <w:rsid w:val="006C0FC8"/>
    <w:rsid w:val="006D0ADF"/>
    <w:rsid w:val="006F0BC0"/>
    <w:rsid w:val="00721DB2"/>
    <w:rsid w:val="00737C27"/>
    <w:rsid w:val="007503E6"/>
    <w:rsid w:val="0075310C"/>
    <w:rsid w:val="00774F9F"/>
    <w:rsid w:val="0078269C"/>
    <w:rsid w:val="007A104A"/>
    <w:rsid w:val="007A14AF"/>
    <w:rsid w:val="007A6928"/>
    <w:rsid w:val="007E0B53"/>
    <w:rsid w:val="00801628"/>
    <w:rsid w:val="00804888"/>
    <w:rsid w:val="00816521"/>
    <w:rsid w:val="008455DC"/>
    <w:rsid w:val="008459C3"/>
    <w:rsid w:val="00851FD0"/>
    <w:rsid w:val="00853332"/>
    <w:rsid w:val="00862C39"/>
    <w:rsid w:val="008639A6"/>
    <w:rsid w:val="00891716"/>
    <w:rsid w:val="008A05E4"/>
    <w:rsid w:val="008B5441"/>
    <w:rsid w:val="009039F9"/>
    <w:rsid w:val="00922FBD"/>
    <w:rsid w:val="009419D1"/>
    <w:rsid w:val="009470AB"/>
    <w:rsid w:val="0095350B"/>
    <w:rsid w:val="009639EA"/>
    <w:rsid w:val="00977148"/>
    <w:rsid w:val="009906EE"/>
    <w:rsid w:val="009B38F5"/>
    <w:rsid w:val="009C486D"/>
    <w:rsid w:val="009D2C62"/>
    <w:rsid w:val="009F04EE"/>
    <w:rsid w:val="00A00CCA"/>
    <w:rsid w:val="00A06EA7"/>
    <w:rsid w:val="00A26D4A"/>
    <w:rsid w:val="00A422D2"/>
    <w:rsid w:val="00A43DD8"/>
    <w:rsid w:val="00A46013"/>
    <w:rsid w:val="00A467DE"/>
    <w:rsid w:val="00A54B1C"/>
    <w:rsid w:val="00A63A25"/>
    <w:rsid w:val="00A65F19"/>
    <w:rsid w:val="00A6613B"/>
    <w:rsid w:val="00A67B71"/>
    <w:rsid w:val="00A8090A"/>
    <w:rsid w:val="00A929F7"/>
    <w:rsid w:val="00A94CE9"/>
    <w:rsid w:val="00A9671D"/>
    <w:rsid w:val="00AB4900"/>
    <w:rsid w:val="00AC134B"/>
    <w:rsid w:val="00AC5B21"/>
    <w:rsid w:val="00AE2160"/>
    <w:rsid w:val="00AF205C"/>
    <w:rsid w:val="00B235E3"/>
    <w:rsid w:val="00B27874"/>
    <w:rsid w:val="00B50ED9"/>
    <w:rsid w:val="00B654B6"/>
    <w:rsid w:val="00B66230"/>
    <w:rsid w:val="00B84EA1"/>
    <w:rsid w:val="00B85379"/>
    <w:rsid w:val="00B96E1D"/>
    <w:rsid w:val="00BC62BF"/>
    <w:rsid w:val="00BC63BE"/>
    <w:rsid w:val="00BC6D9F"/>
    <w:rsid w:val="00C0136B"/>
    <w:rsid w:val="00C52815"/>
    <w:rsid w:val="00C573C0"/>
    <w:rsid w:val="00C6228A"/>
    <w:rsid w:val="00C81AAB"/>
    <w:rsid w:val="00C85466"/>
    <w:rsid w:val="00C86E88"/>
    <w:rsid w:val="00C87FFB"/>
    <w:rsid w:val="00C9125A"/>
    <w:rsid w:val="00C9496E"/>
    <w:rsid w:val="00CB133A"/>
    <w:rsid w:val="00CC0E55"/>
    <w:rsid w:val="00CC0E5E"/>
    <w:rsid w:val="00CC429D"/>
    <w:rsid w:val="00CE3F0C"/>
    <w:rsid w:val="00CF097F"/>
    <w:rsid w:val="00D0788F"/>
    <w:rsid w:val="00D15E97"/>
    <w:rsid w:val="00D334D7"/>
    <w:rsid w:val="00D42BAB"/>
    <w:rsid w:val="00D44441"/>
    <w:rsid w:val="00D47DD6"/>
    <w:rsid w:val="00D50544"/>
    <w:rsid w:val="00D53A30"/>
    <w:rsid w:val="00D609B1"/>
    <w:rsid w:val="00D65DA2"/>
    <w:rsid w:val="00D84F76"/>
    <w:rsid w:val="00D872E4"/>
    <w:rsid w:val="00DB193D"/>
    <w:rsid w:val="00DB421E"/>
    <w:rsid w:val="00DC0ECD"/>
    <w:rsid w:val="00DC5E5A"/>
    <w:rsid w:val="00DF3E2C"/>
    <w:rsid w:val="00DF42B1"/>
    <w:rsid w:val="00E02A34"/>
    <w:rsid w:val="00E036D9"/>
    <w:rsid w:val="00E13234"/>
    <w:rsid w:val="00E145C5"/>
    <w:rsid w:val="00E30CC6"/>
    <w:rsid w:val="00E40332"/>
    <w:rsid w:val="00E45BFC"/>
    <w:rsid w:val="00E520DC"/>
    <w:rsid w:val="00E62991"/>
    <w:rsid w:val="00E824DA"/>
    <w:rsid w:val="00E93675"/>
    <w:rsid w:val="00EA1E69"/>
    <w:rsid w:val="00EA2F16"/>
    <w:rsid w:val="00EA48AA"/>
    <w:rsid w:val="00EC507B"/>
    <w:rsid w:val="00ED2E2F"/>
    <w:rsid w:val="00EF53E1"/>
    <w:rsid w:val="00F05B72"/>
    <w:rsid w:val="00F22288"/>
    <w:rsid w:val="00F25684"/>
    <w:rsid w:val="00F265FC"/>
    <w:rsid w:val="00F42046"/>
    <w:rsid w:val="00F44C35"/>
    <w:rsid w:val="00F62661"/>
    <w:rsid w:val="00F62F3B"/>
    <w:rsid w:val="00F7138D"/>
    <w:rsid w:val="00F756C9"/>
    <w:rsid w:val="00F93113"/>
    <w:rsid w:val="00FC4DC5"/>
    <w:rsid w:val="00FD397A"/>
    <w:rsid w:val="00FD61CB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C7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imes New Roman"/>
      <w:sz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Paragraph">
    <w:name w:val="List Paragraph"/>
    <w:aliases w:val="List Paragraph à moi,Dot pt,No Spacing1,List Paragraph Char Char Char,Indicator Text,Numbered Para 1,Welt L Char,Welt L,Bullet List,FooterText,List Paragraph1,numbered,Paragraphe de liste1,Bulletr List Paragraph,列出段落"/>
    <w:basedOn w:val="Normal"/>
    <w:link w:val="ListParagraphChar"/>
    <w:uiPriority w:val="99"/>
    <w:qFormat/>
    <w:rsid w:val="00244C55"/>
    <w:pPr>
      <w:ind w:left="720"/>
      <w:contextualSpacing/>
    </w:pPr>
    <w:rPr>
      <w:rFonts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9671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66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E3F0C"/>
    <w:rPr>
      <w:color w:val="404040"/>
      <w:sz w:val="20"/>
      <w:szCs w:val="24"/>
      <w:lang w:eastAsia="en-US"/>
    </w:rPr>
  </w:style>
  <w:style w:type="character" w:customStyle="1" w:styleId="ListParagraphChar">
    <w:name w:val="List Paragraph Char"/>
    <w:aliases w:val="List Paragraph à moi Char,Dot pt Char,No Spacing1 Char,List Paragraph Char Char Char Char,Indicator Text Char,Numbered Para 1 Char,Welt L Char Char,Welt L Char1,Bullet List Char,FooterText Char,List Paragraph1 Char,numbered Char"/>
    <w:link w:val="ListParagraph"/>
    <w:uiPriority w:val="99"/>
    <w:locked/>
    <w:rsid w:val="00A00CCA"/>
    <w:rPr>
      <w:color w:val="404040"/>
      <w:sz w:val="24"/>
      <w:lang w:eastAsia="en-US"/>
    </w:rPr>
  </w:style>
  <w:style w:type="character" w:customStyle="1" w:styleId="Feloldatlanmegemlts1">
    <w:name w:val="Feloldatlan megemlítés1"/>
    <w:uiPriority w:val="99"/>
    <w:semiHidden/>
    <w:rsid w:val="006601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ko@anpi.hu" TargetMode="External"/><Relationship Id="rId2" Type="http://schemas.openxmlformats.org/officeDocument/2006/relationships/hyperlink" Target="mailto:info.anp@t-onlin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310</Words>
  <Characters>2146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2021/05/18</dc:title>
  <dc:subject/>
  <dc:creator>Csaba</dc:creator>
  <cp:keywords/>
  <dc:description/>
  <cp:lastModifiedBy>Zsolt</cp:lastModifiedBy>
  <cp:revision>2</cp:revision>
  <cp:lastPrinted>2017-02-16T16:09:00Z</cp:lastPrinted>
  <dcterms:created xsi:type="dcterms:W3CDTF">2021-06-24T08:39:00Z</dcterms:created>
  <dcterms:modified xsi:type="dcterms:W3CDTF">2021-06-24T08:39:00Z</dcterms:modified>
</cp:coreProperties>
</file>